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Technocommercial Cum Price part) through our website i.e.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Mr. Rahul Singh , Sr.Executive (I.T.I.) MOB : 09708966662</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Mr.Ravi Roshan , Sr.Executive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10" w:history="1">
        <w:r>
          <w:rPr>
            <w:rStyle w:val="Hyperlink"/>
            <w:rFonts w:ascii="Arial" w:hAnsi="Arial" w:cs="Arial"/>
            <w:sz w:val="18"/>
            <w:szCs w:val="18"/>
          </w:rPr>
          <w:t>www.uraniumcorp.in</w:t>
        </w:r>
      </w:hyperlink>
      <w:r>
        <w:rPr>
          <w:rFonts w:ascii="Arial" w:hAnsi="Arial" w:cs="Arial"/>
          <w:sz w:val="18"/>
          <w:szCs w:val="18"/>
        </w:rPr>
        <w:t xml:space="preserve">  or </w:t>
      </w:r>
      <w:hyperlink r:id="rId11"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in the prescribed format to be attached with the tender, the BG shall be obtained from a scheduled commercial / nationalized bank.  The genuineness of BG should be checked from the issuing bank. The offers received from tenderers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(Technocommercial Cum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lastRenderedPageBreak/>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Distt.  -  East Singhbhum</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lastRenderedPageBreak/>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5402AF">
        <w:rPr>
          <w:rFonts w:ascii="Arial" w:hAnsi="Arial" w:cs="Arial"/>
          <w:b/>
          <w:sz w:val="18"/>
          <w:szCs w:val="18"/>
          <w:u w:val="single"/>
        </w:rPr>
        <w:t>181613</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402AF" w:rsidRDefault="005402AF" w:rsidP="005A2520">
      <w:pPr>
        <w:pStyle w:val="ListParagraph"/>
        <w:numPr>
          <w:ilvl w:val="0"/>
          <w:numId w:val="21"/>
        </w:numPr>
        <w:spacing w:after="0" w:line="360" w:lineRule="auto"/>
        <w:jc w:val="both"/>
        <w:rPr>
          <w:rFonts w:ascii="Arial" w:hAnsi="Arial" w:cs="Arial"/>
          <w:sz w:val="18"/>
          <w:szCs w:val="18"/>
        </w:rPr>
      </w:pPr>
      <w:r w:rsidRPr="005402AF">
        <w:rPr>
          <w:rFonts w:ascii="Arial" w:hAnsi="Arial" w:cs="Arial"/>
          <w:sz w:val="18"/>
          <w:szCs w:val="18"/>
        </w:rPr>
        <w:t>The bidder should be pneumatic cylinder manufacturer or their authorized dealer.</w:t>
      </w:r>
    </w:p>
    <w:p w:rsidR="005402AF" w:rsidRDefault="005402AF" w:rsidP="005A2520">
      <w:pPr>
        <w:pStyle w:val="ListParagraph"/>
        <w:numPr>
          <w:ilvl w:val="0"/>
          <w:numId w:val="21"/>
        </w:numPr>
        <w:spacing w:after="0" w:line="360" w:lineRule="auto"/>
        <w:jc w:val="both"/>
        <w:rPr>
          <w:rFonts w:ascii="Arial" w:hAnsi="Arial" w:cs="Arial"/>
          <w:sz w:val="18"/>
          <w:szCs w:val="18"/>
        </w:rPr>
      </w:pPr>
      <w:r w:rsidRPr="005402AF">
        <w:rPr>
          <w:rFonts w:ascii="Arial" w:hAnsi="Arial" w:cs="Arial"/>
          <w:sz w:val="18"/>
          <w:szCs w:val="18"/>
        </w:rPr>
        <w:t xml:space="preserve"> In case of manufacturer, documentary evidence of manufacturing to be submitted</w:t>
      </w:r>
    </w:p>
    <w:p w:rsidR="005402AF" w:rsidRDefault="005402AF" w:rsidP="005A2520">
      <w:pPr>
        <w:pStyle w:val="ListParagraph"/>
        <w:numPr>
          <w:ilvl w:val="0"/>
          <w:numId w:val="21"/>
        </w:numPr>
        <w:spacing w:after="0" w:line="360" w:lineRule="auto"/>
        <w:jc w:val="both"/>
        <w:rPr>
          <w:rFonts w:ascii="Arial" w:hAnsi="Arial" w:cs="Arial"/>
          <w:sz w:val="18"/>
          <w:szCs w:val="18"/>
        </w:rPr>
      </w:pPr>
      <w:r w:rsidRPr="005402AF">
        <w:rPr>
          <w:rFonts w:ascii="Arial" w:hAnsi="Arial" w:cs="Arial"/>
          <w:sz w:val="18"/>
          <w:szCs w:val="18"/>
        </w:rPr>
        <w:t xml:space="preserve"> In case of authorized dealer, a copy of valid authorization certificate from the principal must be submitted.</w:t>
      </w:r>
    </w:p>
    <w:p w:rsidR="005402AF" w:rsidRDefault="005402AF" w:rsidP="005A2520">
      <w:pPr>
        <w:pStyle w:val="ListParagraph"/>
        <w:numPr>
          <w:ilvl w:val="0"/>
          <w:numId w:val="21"/>
        </w:numPr>
        <w:spacing w:after="0" w:line="360" w:lineRule="auto"/>
        <w:jc w:val="both"/>
        <w:rPr>
          <w:rFonts w:ascii="Arial" w:hAnsi="Arial" w:cs="Arial"/>
          <w:sz w:val="18"/>
          <w:szCs w:val="18"/>
        </w:rPr>
      </w:pPr>
      <w:r w:rsidRPr="005402AF">
        <w:rPr>
          <w:rFonts w:ascii="Arial" w:hAnsi="Arial" w:cs="Arial"/>
          <w:sz w:val="18"/>
          <w:szCs w:val="18"/>
        </w:rPr>
        <w:t>The bidder shall submit P.O. copy of same category of items supplied to any organisation during the current / last three financial years along with offer.</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headerReference w:type="even" r:id="rId12"/>
      <w:headerReference w:type="default" r:id="rId13"/>
      <w:footerReference w:type="even" r:id="rId14"/>
      <w:footerReference w:type="default" r:id="rId15"/>
      <w:headerReference w:type="first" r:id="rId16"/>
      <w:footerReference w:type="first" r:id="rId17"/>
      <w:pgSz w:w="12240" w:h="17280" w:code="40"/>
      <w:pgMar w:top="720" w:right="864" w:bottom="864"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4839" w:rsidRDefault="00714839" w:rsidP="00E405C5">
      <w:pPr>
        <w:spacing w:after="0" w:line="240" w:lineRule="auto"/>
      </w:pPr>
      <w:r>
        <w:separator/>
      </w:r>
    </w:p>
  </w:endnote>
  <w:endnote w:type="continuationSeparator" w:id="1">
    <w:p w:rsidR="00714839" w:rsidRDefault="00714839" w:rsidP="00E405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5C5" w:rsidRDefault="00E405C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5C5" w:rsidRDefault="00E405C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5C5" w:rsidRDefault="00E405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4839" w:rsidRDefault="00714839" w:rsidP="00E405C5">
      <w:pPr>
        <w:spacing w:after="0" w:line="240" w:lineRule="auto"/>
      </w:pPr>
      <w:r>
        <w:separator/>
      </w:r>
    </w:p>
  </w:footnote>
  <w:footnote w:type="continuationSeparator" w:id="1">
    <w:p w:rsidR="00714839" w:rsidRDefault="00714839" w:rsidP="00E405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5C5" w:rsidRDefault="00E405C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5C5" w:rsidRDefault="00E405C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5C5" w:rsidRDefault="00E405C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02AF"/>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2784"/>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14839"/>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35E78"/>
    <w:rsid w:val="00E405C5"/>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E405C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405C5"/>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niumcorp.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enderwizard.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4</Pages>
  <Words>2273</Words>
  <Characters>12960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301</cp:revision>
  <cp:lastPrinted>2019-01-31T05:54:00Z</cp:lastPrinted>
  <dcterms:created xsi:type="dcterms:W3CDTF">2016-12-15T10:11:00Z</dcterms:created>
  <dcterms:modified xsi:type="dcterms:W3CDTF">2019-01-31T05:54:00Z</dcterms:modified>
</cp:coreProperties>
</file>