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220CA0">
        <w:rPr>
          <w:rFonts w:ascii="Arial" w:hAnsi="Arial" w:cs="Arial"/>
        </w:rPr>
        <w:t>iry No. 3/PE180073/7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1D2EEF" w:rsidRPr="00485E82" w:rsidRDefault="00485E82" w:rsidP="00485E82">
      <w:pPr>
        <w:numPr>
          <w:ilvl w:val="0"/>
          <w:numId w:val="36"/>
        </w:numPr>
        <w:spacing w:after="0" w:line="240" w:lineRule="auto"/>
        <w:jc w:val="both"/>
        <w:rPr>
          <w:rFonts w:ascii="Arial" w:hAnsi="Arial" w:cs="Arial"/>
        </w:rPr>
      </w:pPr>
      <w:r>
        <w:rPr>
          <w:rFonts w:ascii="Arial" w:hAnsi="Arial" w:cs="Arial"/>
        </w:rPr>
        <w:t>The bidder shall submit PO copies of similar items supplied to any organization during the current / last 3 financial years along with offer</w:t>
      </w:r>
      <w:r w:rsidR="00BA2ECF">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0CA0"/>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154A"/>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85E82"/>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217A"/>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512</cp:revision>
  <cp:lastPrinted>2017-10-03T10:01:00Z</cp:lastPrinted>
  <dcterms:created xsi:type="dcterms:W3CDTF">2016-12-15T10:11:00Z</dcterms:created>
  <dcterms:modified xsi:type="dcterms:W3CDTF">2018-03-16T10:14:00Z</dcterms:modified>
</cp:coreProperties>
</file>