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786AED"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w:t>
      </w:r>
      <w:r w:rsidR="00786AED">
        <w:rPr>
          <w:rFonts w:ascii="Arial" w:hAnsi="Arial" w:cs="Arial"/>
          <w:sz w:val="18"/>
          <w:szCs w:val="18"/>
        </w:rPr>
        <w:t>/ brand mentioned in the tender.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373"/>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86AED"/>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2019-03-12T06:43:00Z</dcterms:modified>
</cp:coreProperties>
</file>