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564FE" w:rsidRPr="00696895" w:rsidRDefault="00E564FE" w:rsidP="00E564F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E564FE" w:rsidRPr="00696895" w:rsidRDefault="00E564FE" w:rsidP="00E564F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tendered item or similar</w:t>
      </w:r>
      <w:r w:rsidRPr="00696895">
        <w:rPr>
          <w:rFonts w:ascii="Arial" w:hAnsi="Arial" w:cs="Arial"/>
          <w:sz w:val="18"/>
          <w:szCs w:val="18"/>
        </w:rPr>
        <w:t xml:space="preserve"> category of item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0046"/>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564F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2245</Words>
  <Characters>12803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2018-12-24T04:07:00Z</dcterms:modified>
</cp:coreProperties>
</file>