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933C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A933CC">
        <w:rPr>
          <w:rFonts w:ascii="Arial" w:hAnsi="Arial" w:cs="Arial"/>
          <w:sz w:val="18"/>
          <w:szCs w:val="18"/>
        </w:rPr>
        <w:t>r authorized dealer or supplier of Boiler or it’s spare.</w:t>
      </w:r>
    </w:p>
    <w:p w:rsidR="008C6BD4" w:rsidRPr="00696895" w:rsidRDefault="008C6BD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valid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8C6BD4" w:rsidRPr="00696895" w:rsidRDefault="00A66886" w:rsidP="008C6BD4">
      <w:pPr>
        <w:pStyle w:val="ListParagraph"/>
        <w:numPr>
          <w:ilvl w:val="0"/>
          <w:numId w:val="21"/>
        </w:numPr>
        <w:spacing w:after="0" w:line="360" w:lineRule="auto"/>
        <w:jc w:val="both"/>
        <w:rPr>
          <w:rFonts w:ascii="Arial" w:hAnsi="Arial" w:cs="Arial"/>
          <w:sz w:val="18"/>
          <w:szCs w:val="18"/>
        </w:rPr>
      </w:pPr>
      <w:r w:rsidRPr="008C6BD4">
        <w:rPr>
          <w:rFonts w:ascii="Arial" w:hAnsi="Arial" w:cs="Arial"/>
          <w:sz w:val="18"/>
          <w:szCs w:val="18"/>
        </w:rPr>
        <w:t xml:space="preserve">In case of supplier, </w:t>
      </w:r>
      <w:r w:rsidR="008C6BD4" w:rsidRPr="00696895">
        <w:rPr>
          <w:rFonts w:ascii="Arial" w:hAnsi="Arial" w:cs="Arial"/>
          <w:sz w:val="18"/>
          <w:szCs w:val="18"/>
        </w:rPr>
        <w:t>the bidder shall confirm that they have quoted the item as per specification, without any technical deviation.</w:t>
      </w:r>
    </w:p>
    <w:p w:rsidR="00A66886" w:rsidRPr="00696895" w:rsidRDefault="00A66886" w:rsidP="008C6BD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A208B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029ECF1A"/>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C6BD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3CC"/>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EF181D"/>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2018-11-22T05:46:00Z</dcterms:modified>
</cp:coreProperties>
</file>